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after="0" w:before="0" w:line="360" w:lineRule="auto"/>
        <w:rPr>
          <w:rFonts w:ascii="Roboto" w:cs="Roboto" w:eastAsia="Roboto" w:hAnsi="Roboto"/>
        </w:rPr>
      </w:pPr>
      <w:bookmarkStart w:colFirst="0" w:colLast="0" w:name="_evwzpoci6jim" w:id="0"/>
      <w:bookmarkEnd w:id="0"/>
      <w:r w:rsidDel="00000000" w:rsidR="00000000" w:rsidRPr="00000000">
        <w:rPr>
          <w:rFonts w:ascii="Roboto" w:cs="Roboto" w:eastAsia="Roboto" w:hAnsi="Roboto"/>
          <w:b w:val="1"/>
          <w:bCs w:val="1"/>
          <w:rtl w:val="0"/>
        </w:rPr>
        <w:t xml:space="preserve">Page 01</w:t>
      </w:r>
      <w:r w:rsidDel="00000000" w:rsidR="00000000" w:rsidRPr="00000000">
        <w:rPr>
          <w:rtl w:val="0"/>
        </w:rPr>
      </w:r>
    </w:p>
    <w:p w:rsidR="00000000" w:rsidDel="00000000" w:rsidP="00000000" w:rsidRDefault="00000000" w:rsidRPr="00000000" w14:paraId="00000002">
      <w:pPr>
        <w:pStyle w:val="Title"/>
        <w:spacing w:after="0" w:before="0" w:line="360" w:lineRule="auto"/>
        <w:jc w:val="center"/>
        <w:rPr>
          <w:rFonts w:ascii="Roboto" w:cs="Roboto" w:eastAsia="Roboto" w:hAnsi="Roboto"/>
          <w:b w:val="1"/>
          <w:bCs w:val="1"/>
        </w:rPr>
      </w:pPr>
      <w:bookmarkStart w:colFirst="0" w:colLast="0" w:name="_yyusim598qm6" w:id="1"/>
      <w:bookmarkEnd w:id="1"/>
      <w:r w:rsidDel="00000000" w:rsidR="00000000" w:rsidRPr="00000000">
        <w:rPr>
          <w:rFonts w:ascii="Roboto" w:cs="Roboto" w:eastAsia="Roboto" w:hAnsi="Roboto"/>
          <w:b w:val="1"/>
          <w:bCs w:val="1"/>
          <w:rtl w:val="0"/>
        </w:rPr>
        <w:t xml:space="preserve">Washington</w:t>
      </w:r>
    </w:p>
    <w:p w:rsidR="00000000" w:rsidDel="00000000" w:rsidP="00000000" w:rsidRDefault="00000000" w:rsidRPr="00000000" w14:paraId="00000003">
      <w:pPr>
        <w:spacing w:after="0" w:before="0" w:line="360" w:lineRule="auto"/>
        <w:rPr>
          <w:rFonts w:ascii="Roboto" w:cs="Roboto" w:eastAsia="Roboto" w:hAnsi="Roboto"/>
          <w:b w:val="1"/>
          <w:bCs w:val="1"/>
        </w:rPr>
      </w:pPr>
      <w:r w:rsidDel="00000000" w:rsidR="00000000" w:rsidRPr="00000000">
        <w:rPr>
          <w:rFonts w:ascii="Roboto" w:cs="Roboto" w:eastAsia="Roboto" w:hAnsi="Roboto"/>
          <w:rtl w:val="0"/>
        </w:rPr>
        <w:t xml:space="preserve">PHOTO ALT TEXT: A diverse group of people, some in wheelchairs, are gathered outdoors in front of a brick building. A service dog is visible near the center of the group. The scene suggests a community gathering or event with Washington overlaid on top of image.</w:t>
      </w:r>
      <w:r w:rsidDel="00000000" w:rsidR="00000000" w:rsidRPr="00000000">
        <w:rPr>
          <w:rtl w:val="0"/>
        </w:rPr>
      </w:r>
    </w:p>
    <w:p w:rsidR="00000000" w:rsidDel="00000000" w:rsidP="00000000" w:rsidRDefault="00000000" w:rsidRPr="00000000" w14:paraId="00000004">
      <w:pPr>
        <w:pStyle w:val="Heading4"/>
        <w:spacing w:line="360" w:lineRule="auto"/>
        <w:rPr>
          <w:rFonts w:ascii="Roboto" w:cs="Roboto" w:eastAsia="Roboto" w:hAnsi="Roboto"/>
          <w:b w:val="1"/>
          <w:bCs w:val="1"/>
        </w:rPr>
      </w:pPr>
      <w:bookmarkStart w:colFirst="0" w:colLast="0" w:name="_hs1ohmti2pdz" w:id="2"/>
      <w:bookmarkEnd w:id="2"/>
      <w:r w:rsidDel="00000000" w:rsidR="00000000" w:rsidRPr="00000000">
        <w:rPr>
          <w:rFonts w:ascii="Roboto" w:cs="Roboto" w:eastAsia="Roboto" w:hAnsi="Roboto"/>
          <w:b w:val="1"/>
          <w:bCs w:val="1"/>
          <w:rtl w:val="0"/>
        </w:rPr>
        <w:t xml:space="preserve">1st column</w:t>
      </w:r>
    </w:p>
    <w:p w:rsidR="00000000" w:rsidDel="00000000" w:rsidP="00000000" w:rsidRDefault="00000000" w:rsidRPr="00000000" w14:paraId="00000005">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Launched in 2021 at Disability Rights Washington as a way to connect decisionmakers to the realities of nondrivers, Week Without Driving has grown to an international movement. In 2025, more than 500 individuals and 50 elected officials in Washington participated. Community organizations, transit agencies, transportation departments and public officials supported the effort, and cohosts led events and partnered with elected officials from across the state.</w:t>
      </w:r>
    </w:p>
    <w:p w:rsidR="00000000" w:rsidDel="00000000" w:rsidP="00000000" w:rsidRDefault="00000000" w:rsidRPr="00000000" w14:paraId="00000006">
      <w:pPr>
        <w:spacing w:after="0" w:before="0"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7">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person wearing a helmet sits on a bright green Lime electric bike, holding a purple pamphlet.</w:t>
      </w:r>
    </w:p>
    <w:p w:rsidR="00000000" w:rsidDel="00000000" w:rsidP="00000000" w:rsidRDefault="00000000" w:rsidRPr="00000000" w14:paraId="00000008">
      <w:pPr>
        <w:spacing w:after="0" w:before="0"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“These experiences reminded me that transportation is not just about infrastructure, it’s about dignity, safety, and accessibility.” </w:t>
      </w:r>
      <w:r w:rsidDel="00000000" w:rsidR="00000000" w:rsidRPr="00000000">
        <w:rPr>
          <w:rFonts w:ascii="Roboto" w:cs="Roboto" w:eastAsia="Roboto" w:hAnsi="Roboto"/>
          <w:i w:val="1"/>
          <w:iCs w:val="1"/>
          <w:rtl w:val="0"/>
        </w:rPr>
        <w:t xml:space="preserve">– Menka Soni, Redmond Councilmember</w:t>
      </w:r>
    </w:p>
    <w:p w:rsidR="00000000" w:rsidDel="00000000" w:rsidP="00000000" w:rsidRDefault="00000000" w:rsidRPr="00000000" w14:paraId="00000009">
      <w:pPr>
        <w:spacing w:after="0" w:before="0"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0A">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Week Without Driving wouldn’t be possible without our allies and partners. Amazon, a strong advocate of public transportation throughout the Puget Sound region, has supported Week Without Driving for four years with funding that has allowed the initiative to expand outside of Washington State. We’re also grateful for ongoing support from the Seattle Foundation, and for our 2025 Week Without Driving Washington sponsors, King County Metro, Sound Transit, PRR and Veo.</w:t>
      </w:r>
      <w:r w:rsidDel="00000000" w:rsidR="00000000" w:rsidRPr="00000000">
        <w:rPr>
          <w:rtl w:val="0"/>
        </w:rPr>
      </w:r>
    </w:p>
    <w:p w:rsidR="00000000" w:rsidDel="00000000" w:rsidP="00000000" w:rsidRDefault="00000000" w:rsidRPr="00000000" w14:paraId="0000000B">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Logos of Disability Rights Washington, Amazon, Seattle Foundation, PRR, Veo, Sound Transit and King County Metro</w:t>
      </w:r>
    </w:p>
    <w:p w:rsidR="00000000" w:rsidDel="00000000" w:rsidP="00000000" w:rsidRDefault="00000000" w:rsidRPr="00000000" w14:paraId="0000000C">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D">
      <w:pPr>
        <w:pStyle w:val="Heading4"/>
        <w:spacing w:line="360" w:lineRule="auto"/>
        <w:rPr>
          <w:rFonts w:ascii="Roboto" w:cs="Roboto" w:eastAsia="Roboto" w:hAnsi="Roboto"/>
          <w:b w:val="1"/>
          <w:bCs w:val="1"/>
        </w:rPr>
      </w:pPr>
      <w:bookmarkStart w:colFirst="0" w:colLast="0" w:name="_y8dcwkk7nrm" w:id="3"/>
      <w:bookmarkEnd w:id="3"/>
      <w:r w:rsidDel="00000000" w:rsidR="00000000" w:rsidRPr="00000000">
        <w:rPr>
          <w:rFonts w:ascii="Roboto" w:cs="Roboto" w:eastAsia="Roboto" w:hAnsi="Roboto"/>
          <w:b w:val="1"/>
          <w:bCs w:val="1"/>
          <w:rtl w:val="0"/>
        </w:rPr>
        <w:t xml:space="preserve">2nd column</w:t>
      </w:r>
    </w:p>
    <w:p w:rsidR="00000000" w:rsidDel="00000000" w:rsidP="00000000" w:rsidRDefault="00000000" w:rsidRPr="00000000" w14:paraId="0000000E">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group of people posing for a photo, with one person in the center holding a Week Without Driving proclamation.</w:t>
      </w:r>
    </w:p>
    <w:p w:rsidR="00000000" w:rsidDel="00000000" w:rsidP="00000000" w:rsidRDefault="00000000" w:rsidRPr="00000000" w14:paraId="0000000F">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group of people posing for a photo, with two individuals in the foreground holding green framed Week Without Driving Proclamations.</w:t>
      </w:r>
    </w:p>
    <w:p w:rsidR="00000000" w:rsidDel="00000000" w:rsidP="00000000" w:rsidRDefault="00000000" w:rsidRPr="00000000" w14:paraId="00000011">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Washington received official Week Without Driving proclamations from Governor Ferguson, and the cities of Carnation, College Place, Dayton, Kirkland, North Bend, Olympia, Seattle, Snoqualmie, Tumwater and Walla Walla, as well as Columbia, King, Kitsap and Pierce Counties. </w:t>
      </w:r>
    </w:p>
    <w:p w:rsidR="00000000" w:rsidDel="00000000" w:rsidP="00000000" w:rsidRDefault="00000000" w:rsidRPr="00000000" w14:paraId="00000013">
      <w:pPr>
        <w:pStyle w:val="Heading3"/>
        <w:shd w:fill="ffffff" w:val="clear"/>
        <w:spacing w:after="0" w:before="0" w:line="360" w:lineRule="auto"/>
        <w:rPr>
          <w:rFonts w:ascii="Roboto" w:cs="Roboto" w:eastAsia="Roboto" w:hAnsi="Roboto"/>
          <w:b w:val="1"/>
          <w:bCs w:val="1"/>
        </w:rPr>
      </w:pPr>
      <w:bookmarkStart w:colFirst="0" w:colLast="0" w:name="_pbov89o9n45t" w:id="4"/>
      <w:bookmarkEnd w:id="4"/>
      <w:r w:rsidDel="00000000" w:rsidR="00000000" w:rsidRPr="00000000">
        <w:rPr>
          <w:rFonts w:ascii="Roboto" w:cs="Roboto" w:eastAsia="Roboto" w:hAnsi="Roboto"/>
          <w:b w:val="1"/>
          <w:bCs w:val="1"/>
          <w:rtl w:val="0"/>
        </w:rPr>
        <w:t xml:space="preserve">Community Partners</w:t>
      </w:r>
      <w:r w:rsidDel="00000000" w:rsidR="00000000" w:rsidRPr="00000000">
        <w:rPr>
          <w:rtl w:val="0"/>
        </w:rPr>
      </w:r>
    </w:p>
    <w:tbl>
      <w:tblPr>
        <w:tblStyle w:val="Table1"/>
        <w:tblpPr w:leftFromText="180" w:rightFromText="180" w:topFromText="180" w:bottomFromText="180" w:vertAnchor="text" w:horzAnchor="text" w:tblpX="-120" w:tblpY="0"/>
        <w:tblW w:w="9615.0" w:type="dxa"/>
        <w:jc w:val="left"/>
        <w:tblInd w:w="48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4410"/>
        <w:tblGridChange w:id="0">
          <w:tblGrid>
            <w:gridCol w:w="5205"/>
            <w:gridCol w:w="4410"/>
          </w:tblGrid>
        </w:tblGridChange>
      </w:tblGrid>
      <w:tr>
        <w:trPr>
          <w:cantSplit w:val="0"/>
          <w:trHeight w:val="3570" w:hRule="atLeast"/>
          <w:tblHeader w:val="0"/>
        </w:trPr>
        <w:tc>
          <w:tcPr>
            <w:tcBorders>
              <w:top w:color="000000" w:space="0" w:sz="5" w:val="single"/>
              <w:left w:color="000000" w:space="0" w:sz="5" w:val="single"/>
              <w:bottom w:color="000000" w:space="0" w:sz="5" w:val="single"/>
              <w:right w:color="000000" w:space="0" w:sz="5" w:val="single"/>
            </w:tcBorders>
            <w:tcMar>
              <w:top w:w="180.0" w:type="dxa"/>
              <w:left w:w="180.0" w:type="dxa"/>
              <w:bottom w:w="180.0" w:type="dxa"/>
              <w:right w:w="180.0" w:type="dxa"/>
            </w:tcMar>
          </w:tcPr>
          <w:p w:rsidR="00000000" w:rsidDel="00000000" w:rsidP="00000000" w:rsidRDefault="00000000" w:rsidRPr="00000000" w14:paraId="00000014">
            <w:pPr>
              <w:spacing w:line="360" w:lineRule="auto"/>
              <w:rPr>
                <w:rFonts w:ascii="Roboto" w:cs="Roboto" w:eastAsia="Roboto" w:hAnsi="Roboto"/>
              </w:rPr>
            </w:pPr>
            <w:r w:rsidDel="00000000" w:rsidR="00000000" w:rsidRPr="00000000">
              <w:rPr>
                <w:rFonts w:ascii="Roboto" w:cs="Roboto" w:eastAsia="Roboto" w:hAnsi="Roboto"/>
                <w:rtl w:val="0"/>
              </w:rPr>
              <w:t xml:space="preserve">Logos displaying partners:</w:t>
            </w:r>
          </w:p>
          <w:p w:rsidR="00000000" w:rsidDel="00000000" w:rsidP="00000000" w:rsidRDefault="00000000" w:rsidRPr="00000000" w14:paraId="00000015">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AIROW Project</w:t>
            </w:r>
          </w:p>
          <w:p w:rsidR="00000000" w:rsidDel="00000000" w:rsidP="00000000" w:rsidRDefault="00000000" w:rsidRPr="00000000" w14:paraId="00000016">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All Aboard WA</w:t>
            </w:r>
          </w:p>
          <w:p w:rsidR="00000000" w:rsidDel="00000000" w:rsidP="00000000" w:rsidRDefault="00000000" w:rsidRPr="00000000" w14:paraId="00000017">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Community in Motion</w:t>
            </w:r>
          </w:p>
          <w:p w:rsidR="00000000" w:rsidDel="00000000" w:rsidP="00000000" w:rsidRDefault="00000000" w:rsidRPr="00000000" w14:paraId="00000018">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Disability Rights Washington</w:t>
            </w:r>
          </w:p>
          <w:p w:rsidR="00000000" w:rsidDel="00000000" w:rsidP="00000000" w:rsidRDefault="00000000" w:rsidRPr="00000000" w14:paraId="00000019">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Downtown on the Go</w:t>
            </w:r>
          </w:p>
          <w:p w:rsidR="00000000" w:rsidDel="00000000" w:rsidP="00000000" w:rsidRDefault="00000000" w:rsidRPr="00000000" w14:paraId="0000001A">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Eastrail Partners</w:t>
            </w:r>
          </w:p>
          <w:p w:rsidR="00000000" w:rsidDel="00000000" w:rsidP="00000000" w:rsidRDefault="00000000" w:rsidRPr="00000000" w14:paraId="0000001B">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Evergreen Health</w:t>
            </w:r>
          </w:p>
          <w:p w:rsidR="00000000" w:rsidDel="00000000" w:rsidP="00000000" w:rsidRDefault="00000000" w:rsidRPr="00000000" w14:paraId="0000001C">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Kitsap County Accessible Communities Advisory Committee</w:t>
            </w:r>
          </w:p>
          <w:p w:rsidR="00000000" w:rsidDel="00000000" w:rsidP="00000000" w:rsidRDefault="00000000" w:rsidRPr="00000000" w14:paraId="0000001D">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Liveable Kirkland</w:t>
            </w:r>
          </w:p>
          <w:p w:rsidR="00000000" w:rsidDel="00000000" w:rsidP="00000000" w:rsidRDefault="00000000" w:rsidRPr="00000000" w14:paraId="0000001E">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Max Higbee Center</w:t>
            </w:r>
          </w:p>
          <w:p w:rsidR="00000000" w:rsidDel="00000000" w:rsidP="00000000" w:rsidRDefault="00000000" w:rsidRPr="00000000" w14:paraId="0000001F">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MoveRedmond</w:t>
            </w:r>
          </w:p>
          <w:p w:rsidR="00000000" w:rsidDel="00000000" w:rsidP="00000000" w:rsidRDefault="00000000" w:rsidRPr="00000000" w14:paraId="00000020">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Olympians for People Oriented Places</w:t>
            </w:r>
          </w:p>
        </w:tc>
        <w:tc>
          <w:tcPr>
            <w:tcBorders>
              <w:top w:color="000000" w:space="0" w:sz="5" w:val="single"/>
              <w:left w:color="000000" w:space="0" w:sz="5" w:val="single"/>
              <w:bottom w:color="000000" w:space="0" w:sz="5" w:val="single"/>
              <w:right w:color="000000" w:space="0" w:sz="5" w:val="single"/>
            </w:tcBorders>
            <w:tcMar>
              <w:top w:w="180.0" w:type="dxa"/>
              <w:left w:w="180.0" w:type="dxa"/>
              <w:bottom w:w="180.0" w:type="dxa"/>
              <w:right w:w="180.0" w:type="dxa"/>
            </w:tcMar>
          </w:tcPr>
          <w:p w:rsidR="00000000" w:rsidDel="00000000" w:rsidP="00000000" w:rsidRDefault="00000000" w:rsidRPr="00000000" w14:paraId="00000021">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Snoqualmie Valley Mobility Coalition </w:t>
            </w:r>
          </w:p>
          <w:p w:rsidR="00000000" w:rsidDel="00000000" w:rsidP="00000000" w:rsidRDefault="00000000" w:rsidRPr="00000000" w14:paraId="00000022">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SnoTrac</w:t>
            </w:r>
          </w:p>
          <w:p w:rsidR="00000000" w:rsidDel="00000000" w:rsidP="00000000" w:rsidRDefault="00000000" w:rsidRPr="00000000" w14:paraId="00000023">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Spokane Reimagined</w:t>
            </w:r>
          </w:p>
          <w:p w:rsidR="00000000" w:rsidDel="00000000" w:rsidP="00000000" w:rsidRDefault="00000000" w:rsidRPr="00000000" w14:paraId="00000024">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Thurston Regional Planning Council</w:t>
            </w:r>
          </w:p>
          <w:p w:rsidR="00000000" w:rsidDel="00000000" w:rsidP="00000000" w:rsidRDefault="00000000" w:rsidRPr="00000000" w14:paraId="00000025">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Transit Trekker</w:t>
            </w:r>
          </w:p>
          <w:p w:rsidR="00000000" w:rsidDel="00000000" w:rsidP="00000000" w:rsidRDefault="00000000" w:rsidRPr="00000000" w14:paraId="00000026">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Transit Riders Unite</w:t>
            </w:r>
          </w:p>
          <w:p w:rsidR="00000000" w:rsidDel="00000000" w:rsidP="00000000" w:rsidRDefault="00000000" w:rsidRPr="00000000" w14:paraId="00000027">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Transportation Choices Coalition</w:t>
            </w:r>
          </w:p>
          <w:p w:rsidR="00000000" w:rsidDel="00000000" w:rsidP="00000000" w:rsidRDefault="00000000" w:rsidRPr="00000000" w14:paraId="00000028">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Walk and Roll Bellingham </w:t>
            </w:r>
          </w:p>
          <w:p w:rsidR="00000000" w:rsidDel="00000000" w:rsidP="00000000" w:rsidRDefault="00000000" w:rsidRPr="00000000" w14:paraId="00000029">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Walla Walla/Columbia County Accessible Communities Advisory Committee</w:t>
            </w:r>
          </w:p>
          <w:p w:rsidR="00000000" w:rsidDel="00000000" w:rsidP="00000000" w:rsidRDefault="00000000" w:rsidRPr="00000000" w14:paraId="0000002A">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Whatcom SmartTrips</w:t>
            </w:r>
          </w:p>
        </w:tc>
      </w:tr>
    </w:tbl>
    <w:p w:rsidR="00000000" w:rsidDel="00000000" w:rsidP="00000000" w:rsidRDefault="00000000" w:rsidRPr="00000000" w14:paraId="0000002B">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C">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person wearing a bike helmet and a gray jacket stands with a bicycle in front of a brick wall.</w:t>
      </w:r>
    </w:p>
    <w:p w:rsidR="00000000" w:rsidDel="00000000" w:rsidP="00000000" w:rsidRDefault="00000000" w:rsidRPr="00000000" w14:paraId="0000002D">
      <w:pPr>
        <w:spacing w:after="0" w:before="0"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“I believe people should have a choice in how they get around, driving, walking, biking, or transit. I know not everyone is able to drive (or walk, or bike).” </w:t>
      </w:r>
      <w:r w:rsidDel="00000000" w:rsidR="00000000" w:rsidRPr="00000000">
        <w:rPr>
          <w:rFonts w:ascii="Roboto" w:cs="Roboto" w:eastAsia="Roboto" w:hAnsi="Roboto"/>
          <w:i w:val="1"/>
          <w:iCs w:val="1"/>
          <w:rtl w:val="0"/>
        </w:rPr>
        <w:t xml:space="preserve">– Nancy Lillquist, Ellensburg Councilmember</w:t>
      </w:r>
    </w:p>
    <w:p w:rsidR="00000000" w:rsidDel="00000000" w:rsidP="00000000" w:rsidRDefault="00000000" w:rsidRPr="00000000" w14:paraId="0000002E">
      <w:pPr>
        <w:spacing w:after="0" w:before="0"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F">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group of people pose for a photo in front of a bus, one in a wheelchair and another with a walking stick. Two people hold up a black t-shirt with white text that says Disability Mobility Initiative.</w:t>
      </w:r>
    </w:p>
    <w:p w:rsidR="00000000" w:rsidDel="00000000" w:rsidP="00000000" w:rsidRDefault="00000000" w:rsidRPr="00000000" w14:paraId="00000030">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1">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diverse group of people, including with a walking stick, another with a safety vest, one in a wheelchair, pose in front of a bus with its ramp extended.</w:t>
      </w:r>
    </w:p>
    <w:p w:rsidR="00000000" w:rsidDel="00000000" w:rsidP="00000000" w:rsidRDefault="00000000" w:rsidRPr="00000000" w14:paraId="00000032">
      <w:pPr>
        <w:spacing w:after="0" w:before="0" w:line="36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4">
      <w:pPr>
        <w:pStyle w:val="Heading4"/>
        <w:spacing w:after="0" w:before="0" w:line="360" w:lineRule="auto"/>
        <w:rPr>
          <w:rFonts w:ascii="Roboto" w:cs="Roboto" w:eastAsia="Roboto" w:hAnsi="Roboto"/>
        </w:rPr>
      </w:pPr>
      <w:bookmarkStart w:colFirst="0" w:colLast="0" w:name="_rj2ljmjnv68" w:id="5"/>
      <w:bookmarkEnd w:id="5"/>
      <w:r w:rsidDel="00000000" w:rsidR="00000000" w:rsidRPr="00000000">
        <w:rPr>
          <w:rFonts w:ascii="Roboto" w:cs="Roboto" w:eastAsia="Roboto" w:hAnsi="Roboto"/>
          <w:b w:val="1"/>
          <w:bCs w:val="1"/>
          <w:rtl w:val="0"/>
        </w:rPr>
        <w:t xml:space="preserve">Page 02</w:t>
      </w:r>
      <w:r w:rsidDel="00000000" w:rsidR="00000000" w:rsidRPr="00000000">
        <w:rPr>
          <w:rtl w:val="0"/>
        </w:rPr>
      </w:r>
    </w:p>
    <w:p w:rsidR="00000000" w:rsidDel="00000000" w:rsidP="00000000" w:rsidRDefault="00000000" w:rsidRPr="00000000" w14:paraId="00000035">
      <w:pPr>
        <w:pStyle w:val="Heading1"/>
        <w:spacing w:after="0" w:line="360" w:lineRule="auto"/>
        <w:jc w:val="center"/>
        <w:rPr>
          <w:i w:val="1"/>
          <w:iCs w:val="1"/>
        </w:rPr>
      </w:pPr>
      <w:bookmarkStart w:colFirst="0" w:colLast="0" w:name="_eltbgflifjtx" w:id="6"/>
      <w:bookmarkEnd w:id="6"/>
      <w:r w:rsidDel="00000000" w:rsidR="00000000" w:rsidRPr="00000000">
        <w:rPr>
          <w:i w:val="1"/>
          <w:iCs w:val="1"/>
          <w:rtl w:val="0"/>
        </w:rPr>
        <w:t xml:space="preserve">Full page map of State of Washington with content and images placed on map</w:t>
      </w:r>
    </w:p>
    <w:p w:rsidR="00000000" w:rsidDel="00000000" w:rsidP="00000000" w:rsidRDefault="00000000" w:rsidRPr="00000000" w14:paraId="00000036">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 of Fox 13</w:t>
      </w:r>
    </w:p>
    <w:p w:rsidR="00000000" w:rsidDel="00000000" w:rsidP="00000000" w:rsidRDefault="00000000" w:rsidRPr="00000000" w14:paraId="00000037">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“Week Without Driving highlights challenges for Washington’s non-drivers”</w:t>
      </w:r>
    </w:p>
    <w:p w:rsidR="00000000" w:rsidDel="00000000" w:rsidP="00000000" w:rsidRDefault="00000000" w:rsidRPr="00000000" w14:paraId="00000038">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A close-up selfie of a person with curly dark hair wearing glasses and a light-colored jacket.</w:t>
      </w:r>
    </w:p>
    <w:p w:rsidR="00000000" w:rsidDel="00000000" w:rsidP="00000000" w:rsidRDefault="00000000" w:rsidRPr="00000000" w14:paraId="00000039">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A">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 of JOLT The Journal of Olympia, Lacey &amp; Tumwater</w:t>
      </w:r>
    </w:p>
    <w:p w:rsidR="00000000" w:rsidDel="00000000" w:rsidP="00000000" w:rsidRDefault="00000000" w:rsidRPr="00000000" w14:paraId="0000003B">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“City of Olympia to mark ‘Week Without Driving’ with 4th Avenue walk audit”</w:t>
      </w:r>
    </w:p>
    <w:p w:rsidR="00000000" w:rsidDel="00000000" w:rsidP="00000000" w:rsidRDefault="00000000" w:rsidRPr="00000000" w14:paraId="0000003C">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Pedestrians in raincoats walk on the sidewalk next to a crosswalk on a rainy day. Cars drive on a wet street with traffic lights showing yellow. </w:t>
      </w:r>
    </w:p>
    <w:p w:rsidR="00000000" w:rsidDel="00000000" w:rsidP="00000000" w:rsidRDefault="00000000" w:rsidRPr="00000000" w14:paraId="0000003D">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E">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 of The Daily Herald</w:t>
      </w:r>
    </w:p>
    <w:p w:rsidR="00000000" w:rsidDel="00000000" w:rsidP="00000000" w:rsidRDefault="00000000" w:rsidRPr="00000000" w14:paraId="0000003F">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“Week Without Driving Challenges Drivers to Walk, Take Transit”</w:t>
      </w:r>
    </w:p>
    <w:p w:rsidR="00000000" w:rsidDel="00000000" w:rsidP="00000000" w:rsidRDefault="00000000" w:rsidRPr="00000000" w14:paraId="00000040">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1">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 of the Shoreline Area News</w:t>
      </w:r>
    </w:p>
    <w:p w:rsidR="00000000" w:rsidDel="00000000" w:rsidP="00000000" w:rsidRDefault="00000000" w:rsidRPr="00000000" w14:paraId="00000042">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“Getting around Shoreline without a car shouldn’t be this hard”</w:t>
      </w:r>
    </w:p>
    <w:p w:rsidR="00000000" w:rsidDel="00000000" w:rsidP="00000000" w:rsidRDefault="00000000" w:rsidRPr="00000000" w14:paraId="00000043">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4">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A table promoting "Week Without Driving" with flyers, a QR code, and other information papers.</w:t>
      </w:r>
    </w:p>
    <w:p w:rsidR="00000000" w:rsidDel="00000000" w:rsidP="00000000" w:rsidRDefault="00000000" w:rsidRPr="00000000" w14:paraId="00000045">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Social media screenshot shows Move Redmond announces the #weekwithoutdriving has kicked off, with Redmond City Council candidates participating. Interviews are available on YouTube, and information on involvement can be found at </w:t>
      </w:r>
      <w:hyperlink r:id="rId6">
        <w:r w:rsidDel="00000000" w:rsidR="00000000" w:rsidRPr="00000000">
          <w:rPr>
            <w:rFonts w:ascii="Roboto" w:cs="Roboto" w:eastAsia="Roboto" w:hAnsi="Roboto"/>
            <w:color w:val="1155cc"/>
            <w:u w:val="single"/>
            <w:rtl w:val="0"/>
          </w:rPr>
          <w:t xml:space="preserve">moveredmond.org/weekwithoutdriving</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47">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8">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A group of people smiling on a bus. One person in the foreground wears sunglasses and a black t-shirt with text. Another person in a black polka dot dress holds a phone. Other people are visible in the background.</w:t>
      </w:r>
    </w:p>
    <w:p w:rsidR="00000000" w:rsidDel="00000000" w:rsidP="00000000" w:rsidRDefault="00000000" w:rsidRPr="00000000" w14:paraId="00000049">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A">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 of Union Bulletin with website</w:t>
      </w:r>
    </w:p>
    <w:p w:rsidR="00000000" w:rsidDel="00000000" w:rsidP="00000000" w:rsidRDefault="00000000" w:rsidRPr="00000000" w14:paraId="0000004B">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“Walla Walla Week Without Driving Organizers Look to Raise Awareness About Accessibility”</w:t>
      </w:r>
    </w:p>
    <w:p w:rsidR="00000000" w:rsidDel="00000000" w:rsidP="00000000" w:rsidRDefault="00000000" w:rsidRPr="00000000" w14:paraId="0000004C">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D">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A group of people stand behind a banner of the "WEEKWITHOUTDRIVING" logo at a transit station.</w:t>
      </w:r>
    </w:p>
    <w:p w:rsidR="00000000" w:rsidDel="00000000" w:rsidP="00000000" w:rsidRDefault="00000000" w:rsidRPr="00000000" w14:paraId="0000004E">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F">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Social media screenshot Spokane Mayor Lisa Brown announces the Week Without Driving challenge from Monday, Sept. 29 to Sunday, Oct. 5, with tags for @spokanecity.org and hashtag #WeekWithoutDriving.</w:t>
      </w:r>
    </w:p>
    <w:p w:rsidR="00000000" w:rsidDel="00000000" w:rsidP="00000000" w:rsidRDefault="00000000" w:rsidRPr="00000000" w14:paraId="00000050">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1">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A person interviews another person sitting on a bench with a microphone. A sign behind them reads "Spokane Loves Transit."</w:t>
      </w:r>
    </w:p>
    <w:p w:rsidR="00000000" w:rsidDel="00000000" w:rsidP="00000000" w:rsidRDefault="00000000" w:rsidRPr="00000000" w14:paraId="00000052">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3">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w:t>
      </w:r>
      <w:r w:rsidDel="00000000" w:rsidR="00000000" w:rsidRPr="00000000">
        <w:rPr>
          <w:rFonts w:ascii="Roboto" w:cs="Roboto" w:eastAsia="Roboto" w:hAnsi="Roboto"/>
          <w:i w:val="1"/>
          <w:iCs w:val="1"/>
          <w:rtl w:val="0"/>
        </w:rPr>
        <w:t xml:space="preserve"> </w:t>
      </w:r>
      <w:r w:rsidDel="00000000" w:rsidR="00000000" w:rsidRPr="00000000">
        <w:rPr>
          <w:rFonts w:ascii="Roboto" w:cs="Roboto" w:eastAsia="Roboto" w:hAnsi="Roboto"/>
          <w:rtl w:val="0"/>
        </w:rPr>
        <w:t xml:space="preserve">ALT TEXT: Social media screenshot of Spokane Transit’s Karl Otterstrom wearing a white shirt, tie, and glasses takes a selfie outdoors and a street in the background.</w:t>
      </w:r>
    </w:p>
    <w:p w:rsidR="00000000" w:rsidDel="00000000" w:rsidP="00000000" w:rsidRDefault="00000000" w:rsidRPr="00000000" w14:paraId="00000054">
      <w:pPr>
        <w:spacing w:after="0" w:before="0"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5">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Logo of The Spokesman-Review</w:t>
      </w:r>
    </w:p>
    <w:p w:rsidR="00000000" w:rsidDel="00000000" w:rsidP="00000000" w:rsidRDefault="00000000" w:rsidRPr="00000000" w14:paraId="00000056">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“Getting there: A Spokane group argues STA should install bus benches, so volunteers made and installed them over the weekend”</w:t>
      </w:r>
    </w:p>
    <w:p w:rsidR="00000000" w:rsidDel="00000000" w:rsidP="00000000" w:rsidRDefault="00000000" w:rsidRPr="00000000" w14:paraId="00000057">
      <w:pPr>
        <w:spacing w:after="0" w:before="0" w:line="360" w:lineRule="auto"/>
        <w:rPr>
          <w:rFonts w:ascii="Roboto" w:cs="Roboto" w:eastAsia="Roboto" w:hAnsi="Roboto"/>
        </w:rPr>
      </w:pPr>
      <w:r w:rsidDel="00000000" w:rsidR="00000000" w:rsidRPr="00000000">
        <w:rPr>
          <w:rFonts w:ascii="Roboto" w:cs="Roboto" w:eastAsia="Roboto" w:hAnsi="Roboto"/>
          <w:rtl w:val="0"/>
        </w:rPr>
        <w:t xml:space="preserve">PHOTO ALT TEXT: A collage of 30 creatively painted park benches, each with a label indicating its location in Spokane, Washington. The collage is titled "Spokane Reimagined Benches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veredmond.org/weekwithoutdriv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